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50" w:rsidRDefault="00F15D91">
      <w:r>
        <w:rPr>
          <w:noProof/>
        </w:rPr>
        <w:drawing>
          <wp:inline distT="0" distB="0" distL="0" distR="0" wp14:anchorId="52B8C242" wp14:editId="13B0435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D61" w:rsidRDefault="00B26D61"/>
    <w:p w:rsidR="00B26D61" w:rsidRDefault="00B26D61"/>
    <w:p w:rsidR="00B26D61" w:rsidRDefault="00B26D61" w:rsidP="00B26D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6D61">
        <w:rPr>
          <w:rFonts w:ascii="Arial" w:eastAsia="Times New Roman" w:hAnsi="Arial" w:cs="Arial"/>
          <w:b/>
          <w:bCs/>
          <w:color w:val="000000"/>
          <w:sz w:val="24"/>
          <w:szCs w:val="24"/>
        </w:rPr>
        <w:t>Log Identifier</w:t>
      </w:r>
      <w:r w:rsidRPr="00B26D61">
        <w:rPr>
          <w:rFonts w:ascii="Arial" w:eastAsia="Times New Roman" w:hAnsi="Arial" w:cs="Arial"/>
          <w:color w:val="000000"/>
          <w:sz w:val="24"/>
          <w:szCs w:val="24"/>
        </w:rPr>
        <w:br/>
        <w:t>UPQ100505.20240307.A002</w:t>
      </w:r>
    </w:p>
    <w:p w:rsidR="00B26D61" w:rsidRDefault="00B26D61" w:rsidP="00B26D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26D61" w:rsidRDefault="00B26D61" w:rsidP="00B26D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6D61">
        <w:rPr>
          <w:rFonts w:ascii="Arial" w:eastAsia="Times New Roman" w:hAnsi="Arial" w:cs="Arial"/>
          <w:b/>
          <w:bCs/>
          <w:color w:val="000000"/>
          <w:sz w:val="24"/>
          <w:szCs w:val="24"/>
        </w:rPr>
        <w:t>Log Identifier</w:t>
      </w:r>
      <w:r w:rsidRPr="00B26D61">
        <w:rPr>
          <w:rFonts w:ascii="Arial" w:eastAsia="Times New Roman" w:hAnsi="Arial" w:cs="Arial"/>
          <w:color w:val="000000"/>
          <w:sz w:val="24"/>
          <w:szCs w:val="24"/>
        </w:rPr>
        <w:br/>
        <w:t>UPQ100505.20240307.B001</w:t>
      </w:r>
    </w:p>
    <w:p w:rsidR="003000F2" w:rsidRDefault="003000F2" w:rsidP="00B26D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000F2" w:rsidRPr="00B26D61" w:rsidRDefault="003000F2" w:rsidP="00B26D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6BCBD84" wp14:editId="0CBDD2BA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6D61" w:rsidRPr="00B26D61" w:rsidRDefault="00B26D61" w:rsidP="00B26D6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26D61" w:rsidRDefault="00B26D61"/>
    <w:p w:rsidR="00B26D61" w:rsidRDefault="00B26D61"/>
    <w:p w:rsidR="00B26D61" w:rsidRDefault="00B26D61"/>
    <w:sectPr w:rsidR="00B26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91"/>
    <w:rsid w:val="003000F2"/>
    <w:rsid w:val="004B7850"/>
    <w:rsid w:val="00B26D61"/>
    <w:rsid w:val="00F1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318FF"/>
  <w15:chartTrackingRefBased/>
  <w15:docId w15:val="{42BC4268-494A-41B2-B167-39FEE045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3</cp:revision>
  <dcterms:created xsi:type="dcterms:W3CDTF">2024-03-07T11:25:00Z</dcterms:created>
  <dcterms:modified xsi:type="dcterms:W3CDTF">2024-03-07T11:39:00Z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3a7736ee-bf94-4817-a430-c0a6906f6308</vt:lpwstr>
  </property>
  <property fmtid="{D5CDD505-2E9C-101B-9397-08002B2CF9AE}" pid="3" name="HCLClassification">
    <vt:lpwstr>HCL_Cla5s_Publ1c</vt:lpwstr>
  </property>
</Properties>
</file>